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4" w:rsidRDefault="005B58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735B44" w:rsidRPr="00FA229F" w:rsidRDefault="005B5888">
      <w:pPr>
        <w:jc w:val="center"/>
        <w:rPr>
          <w:b/>
          <w:sz w:val="20"/>
          <w:szCs w:val="20"/>
        </w:rPr>
      </w:pPr>
      <w:r w:rsidRPr="00FA229F">
        <w:rPr>
          <w:b/>
          <w:sz w:val="20"/>
          <w:szCs w:val="20"/>
        </w:rPr>
        <w:t xml:space="preserve">2022-2023 </w:t>
      </w:r>
      <w:proofErr w:type="spellStart"/>
      <w:r w:rsidRPr="00FA229F">
        <w:rPr>
          <w:b/>
          <w:sz w:val="20"/>
          <w:szCs w:val="20"/>
        </w:rPr>
        <w:t>оқу</w:t>
      </w:r>
      <w:proofErr w:type="spellEnd"/>
      <w:r w:rsidRPr="00FA229F">
        <w:rPr>
          <w:b/>
          <w:sz w:val="20"/>
          <w:szCs w:val="20"/>
        </w:rPr>
        <w:t xml:space="preserve"> </w:t>
      </w:r>
      <w:proofErr w:type="spellStart"/>
      <w:r w:rsidRPr="00FA229F">
        <w:rPr>
          <w:b/>
          <w:sz w:val="20"/>
          <w:szCs w:val="20"/>
        </w:rPr>
        <w:t>жылының</w:t>
      </w:r>
      <w:proofErr w:type="spellEnd"/>
      <w:r w:rsidRPr="00FA229F">
        <w:rPr>
          <w:b/>
          <w:sz w:val="20"/>
          <w:szCs w:val="20"/>
        </w:rPr>
        <w:t xml:space="preserve"> К</w:t>
      </w:r>
      <w:r w:rsidR="0079218C" w:rsidRPr="00FA229F">
        <w:rPr>
          <w:b/>
          <w:sz w:val="20"/>
          <w:szCs w:val="20"/>
          <w:lang w:val="kk-KZ"/>
        </w:rPr>
        <w:t>өктем</w:t>
      </w:r>
      <w:r w:rsidRPr="00FA229F">
        <w:rPr>
          <w:b/>
          <w:sz w:val="20"/>
          <w:szCs w:val="20"/>
          <w:lang w:val="kk-KZ"/>
        </w:rPr>
        <w:t>гі</w:t>
      </w:r>
      <w:r w:rsidRPr="00FA229F">
        <w:rPr>
          <w:sz w:val="20"/>
          <w:szCs w:val="20"/>
        </w:rPr>
        <w:t xml:space="preserve"> </w:t>
      </w:r>
      <w:proofErr w:type="spellStart"/>
      <w:r w:rsidRPr="00FA229F">
        <w:rPr>
          <w:b/>
          <w:sz w:val="20"/>
          <w:szCs w:val="20"/>
        </w:rPr>
        <w:t>семестрі</w:t>
      </w:r>
      <w:proofErr w:type="spellEnd"/>
    </w:p>
    <w:p w:rsidR="00735B44" w:rsidRDefault="005B5888">
      <w:pPr>
        <w:jc w:val="center"/>
        <w:rPr>
          <w:b/>
          <w:sz w:val="20"/>
          <w:szCs w:val="20"/>
        </w:rPr>
      </w:pPr>
      <w:r w:rsidRPr="00FA229F">
        <w:rPr>
          <w:b/>
          <w:sz w:val="20"/>
          <w:szCs w:val="20"/>
        </w:rPr>
        <w:t>«</w:t>
      </w:r>
      <w:r w:rsidRPr="00FA229F">
        <w:rPr>
          <w:b/>
          <w:sz w:val="20"/>
          <w:szCs w:val="20"/>
          <w:u w:val="single"/>
        </w:rPr>
        <w:t xml:space="preserve"> </w:t>
      </w:r>
      <w:r w:rsidRPr="00FA229F">
        <w:rPr>
          <w:sz w:val="20"/>
          <w:szCs w:val="20"/>
          <w:u w:val="single"/>
        </w:rPr>
        <w:t xml:space="preserve"> </w:t>
      </w:r>
      <w:r w:rsidR="00FA229F" w:rsidRPr="00FA229F">
        <w:rPr>
          <w:b/>
          <w:sz w:val="20"/>
          <w:szCs w:val="20"/>
          <w:u w:val="single"/>
        </w:rPr>
        <w:t>6</w:t>
      </w:r>
      <w:r w:rsidR="00FA229F" w:rsidRPr="00FA229F">
        <w:rPr>
          <w:b/>
          <w:sz w:val="20"/>
          <w:szCs w:val="20"/>
          <w:u w:val="single"/>
          <w:lang w:val="en-US"/>
        </w:rPr>
        <w:t>B</w:t>
      </w:r>
      <w:r w:rsidR="00FA229F" w:rsidRPr="00FA229F">
        <w:rPr>
          <w:b/>
          <w:sz w:val="20"/>
          <w:szCs w:val="20"/>
          <w:u w:val="single"/>
        </w:rPr>
        <w:t xml:space="preserve">2302 </w:t>
      </w:r>
      <w:r w:rsidR="00FA229F" w:rsidRPr="00FA229F">
        <w:rPr>
          <w:sz w:val="20"/>
          <w:szCs w:val="20"/>
          <w:u w:val="single"/>
        </w:rPr>
        <w:t xml:space="preserve"> </w:t>
      </w:r>
      <w:r w:rsidR="00FA229F" w:rsidRPr="00FA229F">
        <w:rPr>
          <w:b/>
          <w:sz w:val="20"/>
          <w:szCs w:val="20"/>
          <w:u w:val="single"/>
          <w:lang w:val="kk-KZ"/>
        </w:rPr>
        <w:t xml:space="preserve">Аударма ісі </w:t>
      </w:r>
      <w:r w:rsidR="00FA229F" w:rsidRPr="00FA229F">
        <w:rPr>
          <w:sz w:val="20"/>
          <w:szCs w:val="20"/>
          <w:u w:val="single"/>
        </w:rPr>
        <w:t xml:space="preserve"> </w:t>
      </w:r>
      <w:r w:rsidRPr="00FA229F">
        <w:rPr>
          <w:b/>
          <w:sz w:val="20"/>
          <w:szCs w:val="20"/>
        </w:rPr>
        <w:t xml:space="preserve">» </w:t>
      </w:r>
      <w:proofErr w:type="spellStart"/>
      <w:r w:rsidRPr="00FA229F">
        <w:rPr>
          <w:b/>
          <w:sz w:val="20"/>
          <w:szCs w:val="20"/>
        </w:rPr>
        <w:t>білім</w:t>
      </w:r>
      <w:proofErr w:type="spellEnd"/>
      <w:r w:rsidRPr="00FA229F">
        <w:rPr>
          <w:b/>
          <w:sz w:val="20"/>
          <w:szCs w:val="20"/>
        </w:rPr>
        <w:t xml:space="preserve"> беру </w:t>
      </w:r>
      <w:proofErr w:type="spellStart"/>
      <w:r w:rsidRPr="00FA229F"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bookmarkStart w:id="0" w:name="_GoBack"/>
      <w:bookmarkEnd w:id="0"/>
      <w:r>
        <w:rPr>
          <w:b/>
          <w:sz w:val="20"/>
          <w:szCs w:val="20"/>
        </w:rPr>
        <w:br/>
      </w:r>
    </w:p>
    <w:p w:rsidR="00735B44" w:rsidRDefault="00735B44">
      <w:pPr>
        <w:jc w:val="center"/>
        <w:rPr>
          <w:b/>
          <w:sz w:val="20"/>
          <w:szCs w:val="20"/>
        </w:rPr>
      </w:pP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735B44">
        <w:trPr>
          <w:trHeight w:val="265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735B44">
        <w:trPr>
          <w:trHeight w:val="265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 w:rsidRPr="00595A29">
              <w:rPr>
                <w:b/>
                <w:sz w:val="20"/>
                <w:szCs w:val="20"/>
                <w:highlight w:val="yellow"/>
              </w:rPr>
              <w:t>BIYa3216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95A29">
            <w:pPr>
              <w:rPr>
                <w:sz w:val="20"/>
                <w:szCs w:val="20"/>
              </w:rPr>
            </w:pPr>
            <w:r>
              <w:rPr>
                <w:bCs/>
                <w:lang w:val="kk-KZ"/>
              </w:rPr>
              <w:t>Баз</w:t>
            </w:r>
            <w:r>
              <w:rPr>
                <w:bCs/>
              </w:rPr>
              <w:t>а</w:t>
            </w:r>
            <w:r>
              <w:rPr>
                <w:bCs/>
                <w:lang w:val="kk-KZ"/>
              </w:rPr>
              <w:t>лық</w:t>
            </w:r>
            <w:r>
              <w:rPr>
                <w:bCs/>
                <w:sz w:val="20"/>
                <w:szCs w:val="20"/>
                <w:lang w:val="kk-KZ"/>
              </w:rPr>
              <w:t xml:space="preserve"> 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тілі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E584E">
              <w:rPr>
                <w:sz w:val="20"/>
                <w:szCs w:val="20"/>
                <w:u w:val="single"/>
              </w:rPr>
              <w:t>(</w:t>
            </w:r>
            <w:r>
              <w:rPr>
                <w:sz w:val="20"/>
                <w:szCs w:val="20"/>
                <w:u w:val="single"/>
                <w:lang w:val="en-US" w:eastAsia="zh-CN"/>
              </w:rPr>
              <w:t>C</w:t>
            </w:r>
            <w:r w:rsidRPr="00EE584E">
              <w:rPr>
                <w:sz w:val="20"/>
                <w:szCs w:val="20"/>
                <w:u w:val="single"/>
                <w:lang w:eastAsia="zh-CN"/>
              </w:rPr>
              <w:t>2</w:t>
            </w:r>
            <w:r>
              <w:rPr>
                <w:sz w:val="20"/>
                <w:szCs w:val="20"/>
                <w:u w:val="single"/>
                <w:lang w:val="kk-KZ" w:eastAsia="zh-CN"/>
              </w:rPr>
              <w:t xml:space="preserve"> деңгейі</w:t>
            </w:r>
            <w:r w:rsidRPr="00EE584E">
              <w:rPr>
                <w:sz w:val="20"/>
                <w:szCs w:val="20"/>
                <w:u w:val="single"/>
              </w:rPr>
              <w:t>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73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735B44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35B44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735B44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Офлайын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тақырыптарын</w:t>
            </w:r>
            <w:proofErr w:type="spellEnd"/>
          </w:p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Дәрісханада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ауы</w:t>
            </w:r>
            <w:proofErr w:type="spellStart"/>
            <w:r>
              <w:rPr>
                <w:sz w:val="20"/>
                <w:szCs w:val="20"/>
              </w:rPr>
              <w:t>зша</w:t>
            </w:r>
            <w:proofErr w:type="spellEnd"/>
          </w:p>
        </w:tc>
      </w:tr>
      <w:tr w:rsidR="0079218C">
        <w:trPr>
          <w:trHeight w:val="21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Pr="008576C0" w:rsidRDefault="0079218C" w:rsidP="0079218C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9218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Pr="005B5888" w:rsidRDefault="0079218C" w:rsidP="0079218C">
            <w:pPr>
              <w:spacing w:after="200" w:line="276" w:lineRule="auto"/>
              <w:rPr>
                <w:color w:val="0070C0"/>
                <w:sz w:val="20"/>
                <w:szCs w:val="20"/>
                <w:lang w:eastAsia="zh-CN"/>
              </w:rPr>
            </w:pPr>
            <w:proofErr w:type="spellStart"/>
            <w:r w:rsidRPr="005B5888">
              <w:rPr>
                <w:sz w:val="20"/>
                <w:szCs w:val="20"/>
                <w:lang w:eastAsia="zh-CN"/>
              </w:rPr>
              <w:t>kulpynayduisenbay</w:t>
            </w:r>
            <w:proofErr w:type="spellEnd"/>
            <w:r w:rsidRPr="005B5888">
              <w:rPr>
                <w:sz w:val="20"/>
                <w:szCs w:val="20"/>
                <w:lang w:eastAsia="zh-CN"/>
              </w:rPr>
              <w:t>@</w:t>
            </w:r>
            <w:proofErr w:type="spellStart"/>
            <w:r w:rsidRPr="005B5888">
              <w:rPr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5B5888">
              <w:rPr>
                <w:sz w:val="20"/>
                <w:szCs w:val="20"/>
                <w:lang w:eastAsia="zh-CN"/>
              </w:rPr>
              <w:t>.</w:t>
            </w:r>
            <w:r w:rsidRPr="005B5888">
              <w:rPr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Pr="008576C0" w:rsidRDefault="0079218C" w:rsidP="0079218C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18C" w:rsidRDefault="0079218C" w:rsidP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 w:rsidTr="0079218C">
        <w:trPr>
          <w:gridAfter w:val="10"/>
          <w:wAfter w:w="8534" w:type="dxa"/>
          <w:trHeight w:val="264"/>
        </w:trPr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9218C" w:rsidRDefault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 w:rsidTr="0079218C">
        <w:trPr>
          <w:gridAfter w:val="10"/>
          <w:wAfter w:w="8534" w:type="dxa"/>
          <w:trHeight w:val="264"/>
        </w:trPr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79218C" w:rsidRDefault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9218C" w:rsidTr="0079218C">
        <w:trPr>
          <w:gridAfter w:val="10"/>
          <w:wAfter w:w="8534" w:type="dxa"/>
          <w:trHeight w:val="264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9218C" w:rsidRDefault="0079218C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35B44" w:rsidRDefault="00735B44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735B4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35B44" w:rsidRDefault="00735B44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27"/>
        <w:gridCol w:w="4678"/>
      </w:tblGrid>
      <w:tr w:rsidR="00735B44">
        <w:tc>
          <w:tcPr>
            <w:tcW w:w="1872" w:type="dxa"/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735B44" w:rsidRDefault="005B58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735B44" w:rsidRPr="00FA229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5B44" w:rsidRDefault="00735B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ойын сауатты әрі тез, мәдениетті жеткізу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жалпы мәдени-филологиялық танымын кеңейту;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>
              <w:rPr>
                <w:sz w:val="35"/>
                <w:szCs w:val="35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іздеу, талдау, синтез жасауды байланыстырған, жүргізілген зерттеу деректерін жүйелеген және дәлелдеген;</w:t>
            </w:r>
          </w:p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1.2 тілі оқытылатын елдердің мәдени қарым-қатынастағы дипломатиялық -этикалық нормаларды, әлеуметтік-мәдени аспектілері мен ұлттық бірегейлікті меңгерген; </w:t>
            </w:r>
          </w:p>
        </w:tc>
      </w:tr>
      <w:tr w:rsidR="00735B44" w:rsidRPr="00FA229F"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Pr="00EE584E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lang w:val="kk-KZ" w:eastAsia="en-GB"/>
              </w:rPr>
              <w:t>коммуникативті және басқа да қоғамдық қызметтерді жүзеге асыруда қытай тілін жазбаша және ауызша еркін қолдана алу;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 қазіргі заманғы технологияларды қолдана отырып, әр түрлі  мәтіндерді іздеу, өңдеу және ақпаратты талдау секілді жұмыстарды атқара алады;</w:t>
            </w:r>
          </w:p>
          <w:p w:rsidR="00735B44" w:rsidRPr="00EE584E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қойылған мақсатқа сәйкес, кәсіби қарым-қатынас саласы шеңберінде шет тілде баспа, дыбыс-бейне көздерінен алынған әртүрлі ақпараттарды өңдей алады;</w:t>
            </w:r>
          </w:p>
        </w:tc>
      </w:tr>
      <w:tr w:rsidR="00735B44" w:rsidRPr="00FA229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Default="005B5888"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қытай тілінің әлемдік мәдениетке тигізген ықпалы мен әсерін жетік түсіну, қытай тіліне енген жаңа сөздермен таныс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735B44" w:rsidRPr="00EE584E" w:rsidRDefault="00735B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3.1кәсіби саладағы терминологиялық аппаратты кеңейткен, тілдік қабілеттілік пен сөйлеу дағдыларының тізілімін ұлғайтқан; </w:t>
            </w:r>
          </w:p>
          <w:p w:rsidR="00735B44" w:rsidRDefault="005B5888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3.2 тілдік құралдарды нақты салада, төтенше жағдайларда, кәсіби қарым-қатынас шарттары мен міндеттеріне байланыстырып сәйкестендіру қабілеттілігін дамытқан;</w:t>
            </w:r>
          </w:p>
        </w:tc>
      </w:tr>
      <w:tr w:rsidR="00735B44" w:rsidRPr="00FA229F"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Pr="00EE584E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/>
                <w:sz w:val="20"/>
                <w:szCs w:val="20"/>
                <w:lang w:val="kk-KZ"/>
              </w:rPr>
              <w:t>қытай өркениетінің даму үдерісі және оның өзіндік ерекшеліктері туралы мағлұматтардан хабардар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тиімді қарым-қатынасқа қол жеткізу мақсатында ана тілі және шетел тілі мәдениетіндегі кәсіби тезаурустардың ұқсастықтары мен айырмашылықтарын ажырата біледі;</w:t>
            </w:r>
          </w:p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мамандығы бойынша жазбаша және ауызша түпнұсқалық ғылыми, ғылыми-танымал және </w:t>
            </w:r>
            <w:r>
              <w:rPr>
                <w:sz w:val="20"/>
                <w:szCs w:val="20"/>
                <w:lang w:val="kk-KZ"/>
              </w:rPr>
              <w:lastRenderedPageBreak/>
              <w:t>публицистикалық мәтіндердің функционалдық ерекшеліктерін таниды;</w:t>
            </w:r>
          </w:p>
        </w:tc>
      </w:tr>
      <w:tr w:rsidR="00735B44" w:rsidRPr="00FA229F">
        <w:tc>
          <w:tcPr>
            <w:tcW w:w="1872" w:type="dxa"/>
            <w:vMerge/>
            <w:shd w:val="clear" w:color="auto" w:fill="auto"/>
          </w:tcPr>
          <w:p w:rsidR="00735B44" w:rsidRPr="00EE584E" w:rsidRDefault="00735B4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35B44" w:rsidRPr="00EE584E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>
              <w:rPr>
                <w:sz w:val="20"/>
                <w:szCs w:val="20"/>
                <w:lang w:val="kk-KZ" w:eastAsia="en-GB"/>
              </w:rPr>
              <w:t>үнемі интеллектуалды өсу мен дүниетанымын кеңейте алатын жан-жақты дамыған тұлға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735B44" w:rsidRDefault="005B5888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зерттеу және жобалық жұмыстарды ұйымдастыруда және ұжымдық жұмысты басқаруда әртүрлі логикалық операцияларды (талдау, жинақтау, белгілеу, себеп-салдарлық байланыстарды, дәлелдеу, қорыту және шығару, баяндау) қалыптастырған;</w:t>
            </w:r>
          </w:p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қытай тілінің жалпы қабылданған нормаларына сүйене отырып, оқудың түрлі стратегияларын үйренген;</w:t>
            </w:r>
          </w:p>
        </w:tc>
      </w:tr>
      <w:tr w:rsidR="00735B4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«Жалпыкәсіптік арнайы шет тілі»</w:t>
            </w:r>
          </w:p>
        </w:tc>
      </w:tr>
      <w:tr w:rsidR="00735B4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Мәтінді лингвистикалық талдау әдістері және аудармашылқ талдау</w:t>
            </w:r>
          </w:p>
        </w:tc>
      </w:tr>
      <w:tr w:rsidR="00735B44" w:rsidRPr="00FA229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44" w:rsidRDefault="005B5888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Оқу әдебиеттері:</w:t>
            </w:r>
          </w:p>
          <w:p w:rsidR="00735B44" w:rsidRDefault="005B5888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Негізгі: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中国语言文字。北京语言大学出版社。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2.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汉字。北京语言大学出版社。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2018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3.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发展汉语。北京语言大学出版社。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2015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4.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常用汉语部首。华语教学出版社。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5.В.Ф.Щичко. Практическая грамматика современного китайского языка. Восточная книга 2018-208 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6.С.В.Шарко. Практический курс грамматики китайского языка. Нобель Пресс, 2019-218 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Қосымша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2.Е.М. Сорокина, И.А.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Мощенко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А.А.Острогская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3.А.П. Кошкин. Элементарная грамматика китайского языка. Восточная книга (Восток- Запад, Муравей) 2016- 480 с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4.A practical Chinese grammar for foreigners.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Sinolingua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, Beijing. 2015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:rsidR="00735B44" w:rsidRDefault="005B58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735B44" w:rsidRDefault="005B5888">
            <w:pPr>
              <w:rPr>
                <w:rStyle w:val="a8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>
                <w:rPr>
                  <w:rStyle w:val="a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735B44" w:rsidRDefault="005B5888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1.https://bkrs.info/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2.https://zhonga.ru/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3.https://zhongwen.com</w:t>
            </w:r>
          </w:p>
          <w:p w:rsidR="00735B44" w:rsidRDefault="005B5888">
            <w:pPr>
              <w:rPr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4.https://shufazidian.com/s.php</w:t>
            </w:r>
          </w:p>
        </w:tc>
      </w:tr>
    </w:tbl>
    <w:p w:rsidR="00735B44" w:rsidRDefault="00735B44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35B44" w:rsidRPr="00FA229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88" w:rsidRPr="008576C0" w:rsidRDefault="005B5888" w:rsidP="005B588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B5888" w:rsidRPr="008576C0" w:rsidRDefault="005B5888" w:rsidP="005B5888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5B5888" w:rsidRPr="008576C0" w:rsidRDefault="005B5888" w:rsidP="005B588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5B5888" w:rsidRPr="008576C0" w:rsidRDefault="005B5888" w:rsidP="005B588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5B5888" w:rsidRPr="008576C0" w:rsidRDefault="005B5888" w:rsidP="005B5888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B5888" w:rsidRPr="008576C0" w:rsidRDefault="005B5888" w:rsidP="005B5888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B5888" w:rsidRPr="008576C0" w:rsidRDefault="005B5888" w:rsidP="005B5888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35B44" w:rsidRDefault="005B5888" w:rsidP="005B5888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>.е-пошта бойынша консультациялық көмек ала алады.</w:t>
            </w:r>
          </w:p>
        </w:tc>
      </w:tr>
      <w:tr w:rsidR="00735B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44" w:rsidRDefault="005B588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735B44" w:rsidRDefault="005B58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735B44">
      <w:pPr>
        <w:rPr>
          <w:b/>
          <w:sz w:val="20"/>
          <w:szCs w:val="20"/>
          <w:highlight w:val="green"/>
        </w:rPr>
      </w:pPr>
    </w:p>
    <w:p w:rsidR="00735B44" w:rsidRDefault="005B58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735B44" w:rsidRDefault="00735B44">
      <w:pPr>
        <w:jc w:val="center"/>
        <w:rPr>
          <w:b/>
          <w:sz w:val="20"/>
          <w:szCs w:val="20"/>
        </w:rPr>
      </w:pPr>
    </w:p>
    <w:tbl>
      <w:tblPr>
        <w:tblStyle w:val="a7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35B44">
        <w:tc>
          <w:tcPr>
            <w:tcW w:w="971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735B44" w:rsidRDefault="005B588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35B44">
        <w:tc>
          <w:tcPr>
            <w:tcW w:w="10225" w:type="dxa"/>
            <w:gridSpan w:val="4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Қытай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тілінің іскерлік курсының жасалу жолдарына жалпы шолу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 xml:space="preserve">1.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 xml:space="preserve">2. </w:t>
            </w: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СЗ 2.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СОӨЖ 1.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Қытай тілінің  ерекшеліктеріне байланысты семинар міндеттерін  орындау бойынша кеңес беру </w:t>
            </w:r>
            <w:r>
              <w:rPr>
                <w:rFonts w:hint="eastAsia"/>
                <w:color w:val="000000" w:themeColor="text1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3.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тілінің  сөздер мен жаңа терминдердің жасалу сәйкестілігі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тілінің  ғылыми терминдер мен кәсіптік атауларды ажырата білуді орындау бойынша кеңес беру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4.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b/>
                <w:bCs/>
                <w:sz w:val="20"/>
                <w:szCs w:val="20"/>
                <w:lang w:val="kk-KZ" w:eastAsia="zh-CN"/>
              </w:rPr>
              <w:t>қ сұрақ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4.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Қытай тілінің терминологиясындағы сөз мағынасының қалыптасу ерекшеліктері  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орындау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кеңес</w:t>
            </w:r>
            <w:proofErr w:type="spellEnd"/>
            <w:r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5.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rPr>
          <w:trHeight w:val="285"/>
        </w:trPr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5.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тілінің  сөз бен сөз тіркестерінің құрамын анықтаудың  рөлі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10225" w:type="dxa"/>
            <w:gridSpan w:val="4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proofErr w:type="spellStart"/>
            <w:r>
              <w:rPr>
                <w:b/>
                <w:sz w:val="20"/>
                <w:szCs w:val="20"/>
              </w:rPr>
              <w:t>Қытай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тілінің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іскерлік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курсының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жасалу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жолдары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және түрлерге бөлінуі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тілінің  сөз таптарының сөз тіркесі құрамындағы лексикалық  байланыстары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马大为求职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color w:val="000000" w:themeColor="text1"/>
                <w:sz w:val="20"/>
                <w:szCs w:val="20"/>
              </w:rPr>
              <w:t>7.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7.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 мамандыққа байланысты мағынасын  талдау және жаттығулар.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8364" w:type="dxa"/>
            <w:gridSpan w:val="2"/>
          </w:tcPr>
          <w:p w:rsidR="00735B44" w:rsidRDefault="005B58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8.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8.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кірме сөздердің   дәуірлік астарын талдау және жаттығулар.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>СӨЖ</w:t>
            </w:r>
            <w:r w:rsidRPr="00EE584E"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>3</w:t>
            </w:r>
            <w:r w:rsidRPr="00EE584E">
              <w:rPr>
                <w:b/>
                <w:color w:val="000000" w:themeColor="text1"/>
                <w:sz w:val="20"/>
                <w:szCs w:val="20"/>
                <w:shd w:val="pct10" w:color="auto" w:fill="FFFFFF"/>
                <w:lang w:val="kk-KZ"/>
              </w:rPr>
              <w:t>.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 w:rsidRPr="00EE584E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жаттығу орындау және өткізудің өнімді түрі</w:t>
            </w:r>
            <w:r w:rsidRPr="00EE584E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  <w:lang w:eastAsia="zh-CN"/>
              </w:rPr>
              <w:t>9.</w:t>
            </w:r>
            <w:r>
              <w:rPr>
                <w:color w:val="000000" w:themeColor="text1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9.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сөздердің ауыспалы  мағынасы,  талдау және жаттығулар.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color w:val="000000" w:themeColor="text1"/>
                <w:sz w:val="20"/>
                <w:szCs w:val="20"/>
              </w:rPr>
              <w:t>10.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Қосалқы сұраулы сөйлем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10.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тіліндегі  сөз таптарының қытай тілінің  сөз жасау рөлі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Pr="00EE584E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EE584E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EE584E">
              <w:rPr>
                <w:sz w:val="20"/>
                <w:szCs w:val="20"/>
                <w:lang w:val="kk-KZ"/>
              </w:rPr>
              <w:t xml:space="preserve">СӨЖ </w:t>
            </w:r>
            <w:r>
              <w:rPr>
                <w:sz w:val="20"/>
                <w:szCs w:val="20"/>
                <w:lang w:val="kk-KZ"/>
              </w:rPr>
              <w:t>3</w:t>
            </w:r>
            <w:r w:rsidRPr="00EE584E">
              <w:rPr>
                <w:sz w:val="20"/>
                <w:szCs w:val="20"/>
                <w:lang w:val="kk-KZ"/>
              </w:rPr>
              <w:t xml:space="preserve"> қабылдау әрі тұжырым жасау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735B4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5B44">
        <w:tc>
          <w:tcPr>
            <w:tcW w:w="10225" w:type="dxa"/>
            <w:gridSpan w:val="4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Қытай тілінің іскерлік курсының тіл меңгерудегі маңызы</w:t>
            </w: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11.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Қытай тілінің  сөз тіркестерінің термин  жасау жолдары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</w:t>
            </w:r>
            <w: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EE584E">
              <w:rPr>
                <w:b/>
                <w:sz w:val="20"/>
                <w:szCs w:val="20"/>
                <w:lang w:val="kk-KZ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тілінің  сөздерді  сөз тіркесі құрамында талдау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EE584E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4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lastRenderedPageBreak/>
              <w:t>Д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>13.</w:t>
            </w:r>
            <w:r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我有可能坐中国飞船到太空旅行了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 тіліндегі    ғылыми терминдерді практикалық жолмен ұғындыру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公蟹，母蟹和鸡爪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тілінің  фонетикалық, лексикалық,грамматикалық заңдылықтарына практикалық талдау және қолдана білу.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6.</w:t>
            </w:r>
            <w:r>
              <w:rPr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Қытай тілінің іскерлік курсы бойынша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 жоба, эссе, жағдаяттық есеп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 w:val="restart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Қытай тілінде топтық талқылау жасау.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971" w:type="dxa"/>
            <w:vMerge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35B44">
        <w:tc>
          <w:tcPr>
            <w:tcW w:w="8364" w:type="dxa"/>
            <w:gridSpan w:val="2"/>
          </w:tcPr>
          <w:p w:rsidR="00735B44" w:rsidRDefault="005B588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735B44" w:rsidRDefault="00735B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35B44" w:rsidRDefault="005B588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35B44" w:rsidRDefault="00735B44">
      <w:pPr>
        <w:jc w:val="center"/>
        <w:rPr>
          <w:b/>
          <w:sz w:val="20"/>
          <w:szCs w:val="20"/>
        </w:rPr>
      </w:pPr>
    </w:p>
    <w:p w:rsidR="00735B44" w:rsidRDefault="00735B44">
      <w:pPr>
        <w:jc w:val="center"/>
        <w:rPr>
          <w:b/>
          <w:sz w:val="20"/>
          <w:szCs w:val="20"/>
        </w:rPr>
      </w:pPr>
    </w:p>
    <w:p w:rsidR="00735B44" w:rsidRDefault="00735B44">
      <w:pPr>
        <w:jc w:val="center"/>
        <w:rPr>
          <w:b/>
          <w:sz w:val="20"/>
          <w:szCs w:val="20"/>
        </w:rPr>
      </w:pPr>
    </w:p>
    <w:p w:rsidR="005B5888" w:rsidRPr="009049E7" w:rsidRDefault="005B5888" w:rsidP="005B5888">
      <w:pPr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proofErr w:type="spellStart"/>
      <w:r w:rsidRPr="009049E7">
        <w:rPr>
          <w:sz w:val="20"/>
          <w:szCs w:val="20"/>
        </w:rPr>
        <w:t>Палт</w:t>
      </w:r>
      <w:proofErr w:type="spellEnd"/>
      <w:r w:rsidRPr="009049E7">
        <w:rPr>
          <w:sz w:val="20"/>
          <w:szCs w:val="20"/>
          <w:lang w:val="kk-KZ"/>
        </w:rPr>
        <w:t>өре Ы.М.</w:t>
      </w:r>
    </w:p>
    <w:p w:rsidR="005B5888" w:rsidRPr="009049E7" w:rsidRDefault="005B5888" w:rsidP="005B5888">
      <w:pPr>
        <w:jc w:val="both"/>
        <w:rPr>
          <w:sz w:val="20"/>
          <w:szCs w:val="20"/>
          <w:lang w:val="kk-KZ"/>
        </w:rPr>
      </w:pPr>
    </w:p>
    <w:p w:rsidR="005B5888" w:rsidRPr="008576C0" w:rsidRDefault="005B5888" w:rsidP="005B5888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5B5888" w:rsidRPr="008576C0" w:rsidRDefault="005B5888" w:rsidP="005B5888">
      <w:pPr>
        <w:jc w:val="both"/>
        <w:rPr>
          <w:sz w:val="20"/>
          <w:szCs w:val="20"/>
          <w:lang w:val="kk-KZ"/>
        </w:rPr>
      </w:pPr>
    </w:p>
    <w:p w:rsidR="005B5888" w:rsidRPr="008576C0" w:rsidRDefault="005B5888" w:rsidP="005B5888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735B44" w:rsidRDefault="00735B44">
      <w:pPr>
        <w:jc w:val="both"/>
        <w:rPr>
          <w:b/>
          <w:sz w:val="20"/>
          <w:szCs w:val="20"/>
        </w:rPr>
      </w:pPr>
    </w:p>
    <w:p w:rsidR="00735B44" w:rsidRDefault="00735B44">
      <w:pPr>
        <w:jc w:val="both"/>
        <w:rPr>
          <w:sz w:val="20"/>
          <w:szCs w:val="20"/>
          <w:lang w:val="kk-KZ"/>
        </w:rPr>
      </w:pPr>
    </w:p>
    <w:sectPr w:rsidR="00735B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2ED6"/>
    <w:rsid w:val="001640C9"/>
    <w:rsid w:val="001A4B41"/>
    <w:rsid w:val="001D13CF"/>
    <w:rsid w:val="00200490"/>
    <w:rsid w:val="00250421"/>
    <w:rsid w:val="002A3029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95A29"/>
    <w:rsid w:val="005B5888"/>
    <w:rsid w:val="005E2FF8"/>
    <w:rsid w:val="005F5B21"/>
    <w:rsid w:val="00715EA8"/>
    <w:rsid w:val="00735B44"/>
    <w:rsid w:val="00750D6B"/>
    <w:rsid w:val="007709DE"/>
    <w:rsid w:val="0079218C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AE38C7"/>
    <w:rsid w:val="00B23894"/>
    <w:rsid w:val="00B673AE"/>
    <w:rsid w:val="00B91165"/>
    <w:rsid w:val="00C30E72"/>
    <w:rsid w:val="00C66CC4"/>
    <w:rsid w:val="00C74AD4"/>
    <w:rsid w:val="00CA458D"/>
    <w:rsid w:val="00CD1CC3"/>
    <w:rsid w:val="00CE01A3"/>
    <w:rsid w:val="00CE789F"/>
    <w:rsid w:val="00D22E84"/>
    <w:rsid w:val="00D371AD"/>
    <w:rsid w:val="00D411D0"/>
    <w:rsid w:val="00D4478E"/>
    <w:rsid w:val="00D85871"/>
    <w:rsid w:val="00DB1EE0"/>
    <w:rsid w:val="00DD4C83"/>
    <w:rsid w:val="00E054AC"/>
    <w:rsid w:val="00E11995"/>
    <w:rsid w:val="00E521F4"/>
    <w:rsid w:val="00E6770B"/>
    <w:rsid w:val="00EC3017"/>
    <w:rsid w:val="00ED08B5"/>
    <w:rsid w:val="00EE3941"/>
    <w:rsid w:val="00EE584E"/>
    <w:rsid w:val="00EF2040"/>
    <w:rsid w:val="00EF5665"/>
    <w:rsid w:val="00EF5EC4"/>
    <w:rsid w:val="00F32838"/>
    <w:rsid w:val="00F3540B"/>
    <w:rsid w:val="00F56189"/>
    <w:rsid w:val="00FA229F"/>
    <w:rsid w:val="3DE77B74"/>
    <w:rsid w:val="5F5406D9"/>
    <w:rsid w:val="7FE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9704"/>
  <w15:docId w15:val="{E6A36136-DE87-46A7-B196-4592B28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val="ru-RU"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qFormat/>
    <w:rPr>
      <w:rFonts w:cs="Times New Roman"/>
      <w:color w:val="auto"/>
      <w:u w:val="non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99"/>
    <w:qFormat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Куралай</cp:lastModifiedBy>
  <cp:revision>18</cp:revision>
  <cp:lastPrinted>2021-09-13T22:23:00Z</cp:lastPrinted>
  <dcterms:created xsi:type="dcterms:W3CDTF">2022-06-22T23:35:00Z</dcterms:created>
  <dcterms:modified xsi:type="dcterms:W3CDTF">2022-12-07T05:18:00Z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63B202903392462489B21FB1924B38AE</vt:lpwstr>
  </property>
</Properties>
</file>